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076" w:rsidRDefault="00622076">
      <w:pPr>
        <w:rPr>
          <w:rFonts w:ascii="Arial" w:hAnsi="Arial" w:cs="Arial"/>
          <w:sz w:val="24"/>
          <w:szCs w:val="24"/>
        </w:rPr>
      </w:pPr>
    </w:p>
    <w:p w:rsidR="00622076" w:rsidRDefault="00622076">
      <w:pPr>
        <w:rPr>
          <w:rFonts w:ascii="Arial" w:hAnsi="Arial" w:cs="Arial"/>
          <w:sz w:val="24"/>
          <w:szCs w:val="24"/>
        </w:rPr>
      </w:pPr>
    </w:p>
    <w:p w:rsidR="00622076" w:rsidRDefault="0062207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22076" w:rsidRDefault="00622076">
      <w:pPr>
        <w:rPr>
          <w:rFonts w:ascii="Arial" w:hAnsi="Arial" w:cs="Arial"/>
          <w:sz w:val="24"/>
          <w:szCs w:val="24"/>
        </w:rPr>
      </w:pPr>
    </w:p>
    <w:p w:rsidR="00622076" w:rsidRDefault="00622076">
      <w:pPr>
        <w:rPr>
          <w:rFonts w:ascii="Arial" w:hAnsi="Arial" w:cs="Arial"/>
          <w:sz w:val="24"/>
          <w:szCs w:val="24"/>
        </w:rPr>
      </w:pPr>
    </w:p>
    <w:p w:rsidR="00BC2A5D" w:rsidRDefault="00BC2A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APLICA SEGUIMIENTO DE CUMPLIMIENTO EN VIRTUD DE HABERSE DECRETADO EL CUMPLIMIENTO DEL SUJETO OBLIGADO.</w:t>
      </w:r>
    </w:p>
    <w:p w:rsidR="00DE2EFE" w:rsidRPr="00BC2A5D" w:rsidRDefault="00DE2E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ARTÍCULO 185 DE LA LEY DE TRANSPARENCIA Y ACCESO A LA INFORMACIÓN PÚBLICA DEL ESTADO DE SAN LUIS POTOSÍ.</w:t>
      </w:r>
    </w:p>
    <w:sectPr w:rsidR="00DE2EFE" w:rsidRPr="00BC2A5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9A4" w:rsidRDefault="000029A4" w:rsidP="00622076">
      <w:pPr>
        <w:spacing w:after="0" w:line="240" w:lineRule="auto"/>
      </w:pPr>
      <w:r>
        <w:separator/>
      </w:r>
    </w:p>
  </w:endnote>
  <w:endnote w:type="continuationSeparator" w:id="0">
    <w:p w:rsidR="000029A4" w:rsidRDefault="000029A4" w:rsidP="0062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9A4" w:rsidRDefault="000029A4" w:rsidP="00622076">
      <w:pPr>
        <w:spacing w:after="0" w:line="240" w:lineRule="auto"/>
      </w:pPr>
      <w:r>
        <w:separator/>
      </w:r>
    </w:p>
  </w:footnote>
  <w:footnote w:type="continuationSeparator" w:id="0">
    <w:p w:rsidR="000029A4" w:rsidRDefault="000029A4" w:rsidP="0062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076" w:rsidRDefault="00622076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-421005</wp:posOffset>
          </wp:positionV>
          <wp:extent cx="2266667" cy="1285714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gai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667" cy="1285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A5D"/>
    <w:rsid w:val="000029A4"/>
    <w:rsid w:val="00622076"/>
    <w:rsid w:val="00770B81"/>
    <w:rsid w:val="00BC2A5D"/>
    <w:rsid w:val="00D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7439B"/>
  <w15:chartTrackingRefBased/>
  <w15:docId w15:val="{C616A127-E66D-430F-97B2-C11A02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076"/>
  </w:style>
  <w:style w:type="paragraph" w:styleId="Piedepgina">
    <w:name w:val="footer"/>
    <w:basedOn w:val="Normal"/>
    <w:link w:val="PiedepginaCar"/>
    <w:uiPriority w:val="99"/>
    <w:unhideWhenUsed/>
    <w:rsid w:val="00622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cegaip@outlook.com</dc:creator>
  <cp:keywords/>
  <dc:description/>
  <cp:lastModifiedBy>Comisión Estatal de Garantía de Acceso a la Información</cp:lastModifiedBy>
  <cp:revision>4</cp:revision>
  <dcterms:created xsi:type="dcterms:W3CDTF">2018-02-09T20:07:00Z</dcterms:created>
  <dcterms:modified xsi:type="dcterms:W3CDTF">2018-07-16T18:13:00Z</dcterms:modified>
</cp:coreProperties>
</file>